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9A7" w14:textId="77777777" w:rsidR="007510C3" w:rsidRDefault="007510C3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Colonoscopy Instructions</w:t>
      </w:r>
    </w:p>
    <w:p w14:paraId="420BD4A5" w14:textId="3199EAC0" w:rsidR="007510C3" w:rsidRDefault="00BB5DBD" w:rsidP="007510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Clenpiq</w:t>
      </w:r>
    </w:p>
    <w:p w14:paraId="5AE983D9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4B7407BA" w14:textId="77777777" w:rsidR="007510C3" w:rsidRDefault="007510C3" w:rsidP="007510C3">
      <w:pPr>
        <w:spacing w:after="0" w:line="240" w:lineRule="auto"/>
        <w:rPr>
          <w:sz w:val="24"/>
          <w:szCs w:val="24"/>
        </w:rPr>
      </w:pPr>
    </w:p>
    <w:p w14:paraId="3D5959FD" w14:textId="77777777" w:rsidR="007510C3" w:rsidRPr="00534692" w:rsidRDefault="007510C3" w:rsidP="007510C3">
      <w:pPr>
        <w:spacing w:after="0" w:line="240" w:lineRule="auto"/>
        <w:rPr>
          <w:b/>
          <w:sz w:val="24"/>
          <w:szCs w:val="24"/>
        </w:rPr>
      </w:pPr>
      <w:r w:rsidRPr="00534692">
        <w:rPr>
          <w:b/>
          <w:sz w:val="24"/>
          <w:szCs w:val="24"/>
        </w:rPr>
        <w:t>Please DO NOT lose these instructions. Any concerns contact our office.</w:t>
      </w:r>
    </w:p>
    <w:p w14:paraId="27DE1C93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0EFAE8D4" w14:textId="1B895EFB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b/>
          <w:color w:val="FF0000"/>
          <w:sz w:val="20"/>
          <w:szCs w:val="20"/>
        </w:rPr>
        <w:t>*</w:t>
      </w:r>
      <w:r w:rsidRPr="001F7B18">
        <w:rPr>
          <w:b/>
          <w:sz w:val="24"/>
          <w:szCs w:val="24"/>
        </w:rPr>
        <w:t>Stop taking 5 days before procedure</w:t>
      </w:r>
      <w:r w:rsidRPr="007E4BAE">
        <w:rPr>
          <w:b/>
          <w:sz w:val="20"/>
          <w:szCs w:val="20"/>
        </w:rPr>
        <w:t>:</w:t>
      </w:r>
      <w:r w:rsidRPr="007E4BAE">
        <w:rPr>
          <w:sz w:val="20"/>
          <w:szCs w:val="20"/>
        </w:rPr>
        <w:t xml:space="preserve"> Aspirin,</w:t>
      </w:r>
      <w:r w:rsidR="0090726F">
        <w:rPr>
          <w:sz w:val="20"/>
          <w:szCs w:val="20"/>
        </w:rPr>
        <w:t xml:space="preserve"> Ibuprofen, Naproxen, A</w:t>
      </w:r>
      <w:r w:rsidRPr="007E4BAE">
        <w:rPr>
          <w:sz w:val="20"/>
          <w:szCs w:val="20"/>
        </w:rPr>
        <w:t>leve, and Motrin.  If you are taking any blood thinners such as</w:t>
      </w:r>
      <w:r w:rsidR="00BB5DBD">
        <w:rPr>
          <w:sz w:val="20"/>
          <w:szCs w:val="20"/>
        </w:rPr>
        <w:t xml:space="preserve">, </w:t>
      </w:r>
      <w:r w:rsidR="00BB5DBD" w:rsidRPr="00876B8B">
        <w:rPr>
          <w:sz w:val="20"/>
          <w:szCs w:val="20"/>
        </w:rPr>
        <w:t>Coumadin</w:t>
      </w:r>
      <w:r w:rsidR="00BB5DBD">
        <w:rPr>
          <w:sz w:val="20"/>
          <w:szCs w:val="20"/>
        </w:rPr>
        <w:t>, Plavix, Eliquis, or Xarelto, you may be required to hold these as well. A</w:t>
      </w:r>
      <w:r w:rsidRPr="007E4BAE">
        <w:rPr>
          <w:sz w:val="20"/>
          <w:szCs w:val="20"/>
        </w:rPr>
        <w:t>sk us about contacting the prescribing physician.</w:t>
      </w:r>
      <w:r w:rsidR="0090726F">
        <w:rPr>
          <w:sz w:val="20"/>
          <w:szCs w:val="20"/>
        </w:rPr>
        <w:t xml:space="preserve"> You may</w:t>
      </w:r>
      <w:r w:rsidR="00BB5DBD">
        <w:rPr>
          <w:sz w:val="20"/>
          <w:szCs w:val="20"/>
        </w:rPr>
        <w:t xml:space="preserve"> also</w:t>
      </w:r>
      <w:r w:rsidR="0090726F">
        <w:rPr>
          <w:sz w:val="20"/>
          <w:szCs w:val="20"/>
        </w:rPr>
        <w:t xml:space="preserve"> require Cardiac Cleara</w:t>
      </w:r>
      <w:r>
        <w:rPr>
          <w:sz w:val="20"/>
          <w:szCs w:val="20"/>
        </w:rPr>
        <w:t>nce.</w:t>
      </w:r>
    </w:p>
    <w:p w14:paraId="4AC2D40C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2F4DB1B1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>If you are diabetic hold all diabetic medication the day before and the day of the colonoscopy except if you take insulin, half the doses of insulin.</w:t>
      </w:r>
    </w:p>
    <w:p w14:paraId="52A6AB44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5F0532FB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C208D9">
        <w:rPr>
          <w:color w:val="FF0000"/>
          <w:sz w:val="20"/>
          <w:szCs w:val="20"/>
        </w:rPr>
        <w:t>*</w:t>
      </w:r>
      <w:r w:rsidRPr="007E4BAE">
        <w:rPr>
          <w:sz w:val="20"/>
          <w:szCs w:val="20"/>
        </w:rPr>
        <w:t>You may take any Blood Pressure or Heart medication the morning of with a sip of water.</w:t>
      </w:r>
    </w:p>
    <w:p w14:paraId="6581BADF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3CEAE83C" w14:textId="77777777" w:rsidR="007510C3" w:rsidRPr="007E4BAE" w:rsidRDefault="007510C3" w:rsidP="007510C3">
      <w:pPr>
        <w:spacing w:after="0" w:line="240" w:lineRule="auto"/>
        <w:rPr>
          <w:b/>
          <w:i/>
          <w:sz w:val="20"/>
          <w:szCs w:val="20"/>
        </w:rPr>
      </w:pPr>
      <w:r w:rsidRPr="007E4BAE">
        <w:rPr>
          <w:b/>
          <w:i/>
          <w:sz w:val="20"/>
          <w:szCs w:val="20"/>
        </w:rPr>
        <w:t>The Day before Your Colonoscopy________________________</w:t>
      </w:r>
    </w:p>
    <w:p w14:paraId="1ADC1CDE" w14:textId="77777777" w:rsidR="007510C3" w:rsidRPr="001F7B18" w:rsidRDefault="007510C3" w:rsidP="007510C3">
      <w:pPr>
        <w:spacing w:after="0" w:line="240" w:lineRule="auto"/>
        <w:rPr>
          <w:b/>
          <w:i/>
          <w:sz w:val="20"/>
          <w:szCs w:val="20"/>
        </w:rPr>
      </w:pPr>
    </w:p>
    <w:p w14:paraId="094C26AD" w14:textId="185C2AA7" w:rsidR="007510C3" w:rsidRPr="001F7B18" w:rsidRDefault="007510C3" w:rsidP="007510C3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1F7B18">
        <w:rPr>
          <w:b/>
          <w:i/>
          <w:color w:val="FF0000"/>
          <w:sz w:val="28"/>
          <w:szCs w:val="28"/>
          <w:u w:val="single"/>
        </w:rPr>
        <w:t>**</w:t>
      </w:r>
      <w:r w:rsidR="00BB5DBD">
        <w:rPr>
          <w:b/>
          <w:i/>
          <w:color w:val="FF0000"/>
          <w:sz w:val="28"/>
          <w:szCs w:val="28"/>
          <w:u w:val="single"/>
        </w:rPr>
        <w:t xml:space="preserve"> </w:t>
      </w:r>
      <w:r w:rsidRPr="001F7B18">
        <w:rPr>
          <w:b/>
          <w:i/>
          <w:color w:val="FF0000"/>
          <w:sz w:val="28"/>
          <w:szCs w:val="28"/>
          <w:u w:val="single"/>
        </w:rPr>
        <w:t xml:space="preserve">ABSOLUTELY NO SOLID FOOD OR MILK </w:t>
      </w:r>
      <w:r w:rsidR="00BB5DBD" w:rsidRPr="001F7B18">
        <w:rPr>
          <w:b/>
          <w:i/>
          <w:color w:val="FF0000"/>
          <w:sz w:val="28"/>
          <w:szCs w:val="28"/>
          <w:u w:val="single"/>
        </w:rPr>
        <w:t>PRODUCTS. *</w:t>
      </w:r>
      <w:r w:rsidRPr="001F7B18">
        <w:rPr>
          <w:b/>
          <w:i/>
          <w:color w:val="FF0000"/>
          <w:sz w:val="28"/>
          <w:szCs w:val="28"/>
          <w:u w:val="single"/>
        </w:rPr>
        <w:t>*</w:t>
      </w:r>
    </w:p>
    <w:p w14:paraId="49746CE6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</w:p>
    <w:p w14:paraId="12829A49" w14:textId="77777777" w:rsidR="007510C3" w:rsidRPr="007E4BAE" w:rsidRDefault="007510C3" w:rsidP="007510C3">
      <w:pPr>
        <w:spacing w:after="0" w:line="240" w:lineRule="auto"/>
        <w:rPr>
          <w:b/>
          <w:sz w:val="20"/>
          <w:szCs w:val="20"/>
        </w:rPr>
      </w:pPr>
      <w:r w:rsidRPr="007E4BAE">
        <w:rPr>
          <w:b/>
          <w:sz w:val="20"/>
          <w:szCs w:val="20"/>
        </w:rPr>
        <w:t>You may have:</w:t>
      </w:r>
      <w:r w:rsidRPr="007E4BAE">
        <w:rPr>
          <w:b/>
          <w:sz w:val="20"/>
          <w:szCs w:val="20"/>
        </w:rPr>
        <w:tab/>
      </w:r>
      <w:r w:rsidRPr="007E4BAE">
        <w:rPr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</w:p>
    <w:p w14:paraId="3765971F" w14:textId="39706D66" w:rsidR="007510C3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>Water, Jell-O (</w:t>
      </w:r>
      <w:r w:rsidRPr="007510C3">
        <w:rPr>
          <w:b/>
          <w:i/>
          <w:sz w:val="20"/>
          <w:szCs w:val="20"/>
          <w:u w:val="single"/>
        </w:rPr>
        <w:t>No Red, No Purple</w:t>
      </w:r>
      <w:r w:rsidRPr="007E4BAE">
        <w:rPr>
          <w:sz w:val="20"/>
          <w:szCs w:val="20"/>
        </w:rPr>
        <w:t>), Broth, Bouillon, S</w:t>
      </w:r>
      <w:r>
        <w:rPr>
          <w:sz w:val="20"/>
          <w:szCs w:val="20"/>
        </w:rPr>
        <w:t>oft drinks, Coffee (</w:t>
      </w:r>
      <w:r w:rsidRPr="007510C3">
        <w:rPr>
          <w:b/>
          <w:i/>
          <w:sz w:val="20"/>
          <w:szCs w:val="20"/>
          <w:u w:val="single"/>
        </w:rPr>
        <w:t>No milk or non-dairy creamer, this also includes Soy, Almond Milks</w:t>
      </w:r>
      <w:r w:rsidRPr="007E4BA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E4BAE">
        <w:rPr>
          <w:sz w:val="20"/>
          <w:szCs w:val="20"/>
        </w:rPr>
        <w:t>Tea, Juices (</w:t>
      </w:r>
      <w:r w:rsidRPr="007510C3">
        <w:rPr>
          <w:b/>
          <w:i/>
          <w:sz w:val="20"/>
          <w:szCs w:val="20"/>
          <w:u w:val="single"/>
        </w:rPr>
        <w:t xml:space="preserve">No Red/ </w:t>
      </w:r>
      <w:r w:rsidR="00BB5DBD" w:rsidRPr="007510C3">
        <w:rPr>
          <w:b/>
          <w:i/>
          <w:sz w:val="20"/>
          <w:szCs w:val="20"/>
          <w:u w:val="single"/>
        </w:rPr>
        <w:t>Purple</w:t>
      </w:r>
      <w:r w:rsidRPr="007510C3">
        <w:rPr>
          <w:b/>
          <w:i/>
          <w:sz w:val="20"/>
          <w:szCs w:val="20"/>
          <w:u w:val="single"/>
        </w:rPr>
        <w:t xml:space="preserve"> juice</w:t>
      </w:r>
      <w:r w:rsidRPr="007E4BAE">
        <w:rPr>
          <w:sz w:val="20"/>
          <w:szCs w:val="20"/>
        </w:rPr>
        <w:t>), Popsicles (</w:t>
      </w:r>
      <w:r w:rsidRPr="007510C3">
        <w:rPr>
          <w:b/>
          <w:sz w:val="20"/>
          <w:szCs w:val="20"/>
          <w:u w:val="single"/>
        </w:rPr>
        <w:t>No Red/ Purple ones</w:t>
      </w:r>
      <w:r w:rsidRPr="007E4BAE">
        <w:rPr>
          <w:sz w:val="20"/>
          <w:szCs w:val="20"/>
        </w:rPr>
        <w:t>) and orange juice</w:t>
      </w:r>
      <w:r>
        <w:rPr>
          <w:sz w:val="20"/>
          <w:szCs w:val="20"/>
        </w:rPr>
        <w:t>, Gatorade, (</w:t>
      </w:r>
      <w:r w:rsidRPr="007510C3">
        <w:rPr>
          <w:b/>
          <w:i/>
          <w:sz w:val="20"/>
          <w:szCs w:val="20"/>
          <w:u w:val="single"/>
        </w:rPr>
        <w:t xml:space="preserve">NO </w:t>
      </w:r>
      <w:r w:rsidR="00BB5DBD" w:rsidRPr="007510C3">
        <w:rPr>
          <w:b/>
          <w:i/>
          <w:sz w:val="20"/>
          <w:szCs w:val="20"/>
          <w:u w:val="single"/>
        </w:rPr>
        <w:t>ALCOHOL</w:t>
      </w:r>
      <w:r w:rsidR="00BB5DBD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Pr="007E4BAE">
        <w:rPr>
          <w:sz w:val="20"/>
          <w:szCs w:val="20"/>
        </w:rPr>
        <w:tab/>
      </w:r>
    </w:p>
    <w:p w14:paraId="4F63475E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2EB5C973" w14:textId="43C92A95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17736495" w14:textId="40E6626C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615AAF36" w14:textId="6F008C9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0EFE14A0" w14:textId="77777777" w:rsidR="007510C3" w:rsidRPr="007E4BAE" w:rsidRDefault="007510C3" w:rsidP="007510C3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ab/>
      </w:r>
    </w:p>
    <w:p w14:paraId="4469FB6B" w14:textId="5966573F" w:rsidR="007510C3" w:rsidRPr="000E4B34" w:rsidRDefault="007510C3" w:rsidP="007510C3">
      <w:pPr>
        <w:spacing w:after="0" w:line="240" w:lineRule="auto"/>
        <w:rPr>
          <w:sz w:val="28"/>
          <w:szCs w:val="28"/>
        </w:rPr>
      </w:pPr>
      <w:r w:rsidRPr="000E4B34">
        <w:rPr>
          <w:sz w:val="28"/>
          <w:szCs w:val="28"/>
        </w:rPr>
        <w:t xml:space="preserve">There will be a sheet attached on how to use your prep kit. Please follow these instructions. </w:t>
      </w:r>
    </w:p>
    <w:p w14:paraId="462DE8DF" w14:textId="6A4B9CCF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1CB9D51" w14:textId="2B5F30C0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DDE0732" w14:textId="49C6F403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789B3FDB" w14:textId="77777777" w:rsidR="000E4B34" w:rsidRDefault="000E4B34" w:rsidP="007510C3">
      <w:pPr>
        <w:spacing w:after="0" w:line="240" w:lineRule="auto"/>
        <w:rPr>
          <w:sz w:val="20"/>
          <w:szCs w:val="20"/>
        </w:rPr>
      </w:pPr>
    </w:p>
    <w:p w14:paraId="30DF01AD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p w14:paraId="0E4BE508" w14:textId="77777777" w:rsidR="000E4B34" w:rsidRPr="0004553D" w:rsidRDefault="000E4B34" w:rsidP="000E4B34">
      <w:pPr>
        <w:spacing w:after="0" w:line="240" w:lineRule="auto"/>
        <w:rPr>
          <w:i/>
          <w:color w:val="FF0000"/>
          <w:sz w:val="24"/>
          <w:szCs w:val="24"/>
          <w:u w:val="single"/>
        </w:rPr>
      </w:pPr>
      <w:r w:rsidRPr="0004553D">
        <w:rPr>
          <w:i/>
          <w:color w:val="FF0000"/>
          <w:sz w:val="28"/>
          <w:szCs w:val="28"/>
          <w:u w:val="single"/>
        </w:rPr>
        <w:t>TIMES ARE SUBJECT TO CHANGE!</w:t>
      </w:r>
      <w:r w:rsidRPr="0004553D">
        <w:rPr>
          <w:i/>
          <w:color w:val="FF0000"/>
          <w:sz w:val="24"/>
          <w:szCs w:val="24"/>
        </w:rPr>
        <w:tab/>
      </w:r>
      <w:r w:rsidRPr="0004553D">
        <w:rPr>
          <w:color w:val="000000" w:themeColor="text1"/>
          <w:sz w:val="28"/>
          <w:szCs w:val="28"/>
        </w:rPr>
        <w:t>NO FLUIDS AFTER</w:t>
      </w:r>
      <w:r>
        <w:rPr>
          <w:color w:val="000000" w:themeColor="text1"/>
          <w:sz w:val="20"/>
          <w:szCs w:val="20"/>
        </w:rPr>
        <w:t xml:space="preserve"> _______________________</w:t>
      </w:r>
    </w:p>
    <w:p w14:paraId="109E2D44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1F3B3683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Your colonoscopy is scheduled for______________________________________________________</w:t>
      </w:r>
    </w:p>
    <w:p w14:paraId="3DA70AE5" w14:textId="77777777" w:rsidR="000E4B34" w:rsidRPr="007E4BAE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</w:p>
    <w:p w14:paraId="4C59BBB9" w14:textId="77777777" w:rsidR="000E4B34" w:rsidRDefault="000E4B34" w:rsidP="000E4B34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 should report to ____________________________________by___________________________</w:t>
      </w:r>
    </w:p>
    <w:p w14:paraId="29837B74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3423E36A" w14:textId="77777777" w:rsidR="000E4B34" w:rsidRPr="00B16872" w:rsidRDefault="000E4B34" w:rsidP="000E4B34">
      <w:pPr>
        <w:spacing w:after="0" w:line="240" w:lineRule="auto"/>
        <w:rPr>
          <w:color w:val="000000" w:themeColor="text1"/>
          <w:sz w:val="10"/>
          <w:szCs w:val="10"/>
        </w:rPr>
      </w:pPr>
    </w:p>
    <w:p w14:paraId="5FD81DEA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You will need to have someone take you home from the hospital.  They must be 18 or over and a licensed Driver.</w:t>
      </w:r>
    </w:p>
    <w:p w14:paraId="010093FF" w14:textId="77777777" w:rsidR="000E4B34" w:rsidRPr="009E28BE" w:rsidRDefault="000E4B34" w:rsidP="000E4B34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Whoever comes with you to the hospital MUST stay the ENTIRE time or else the procedure will NOT be performed.</w:t>
      </w:r>
    </w:p>
    <w:p w14:paraId="0E3A4607" w14:textId="77777777" w:rsidR="000E4B34" w:rsidRPr="00B16872" w:rsidRDefault="000E4B34" w:rsidP="000E4B34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4553D">
        <w:rPr>
          <w:b/>
          <w:i/>
          <w:color w:val="000000" w:themeColor="text1"/>
        </w:rPr>
        <w:t>If your insurance will be changing prior to the procedure you must notify the office so that we may obtain proper precertification.</w:t>
      </w:r>
    </w:p>
    <w:p w14:paraId="76502076" w14:textId="77777777" w:rsidR="007510C3" w:rsidRDefault="007510C3" w:rsidP="007510C3">
      <w:pPr>
        <w:spacing w:after="0" w:line="240" w:lineRule="auto"/>
        <w:rPr>
          <w:sz w:val="20"/>
          <w:szCs w:val="20"/>
        </w:rPr>
      </w:pPr>
    </w:p>
    <w:sectPr w:rsidR="007510C3" w:rsidSect="00E96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425C"/>
    <w:multiLevelType w:val="hybridMultilevel"/>
    <w:tmpl w:val="FDB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C3"/>
    <w:rsid w:val="000340A7"/>
    <w:rsid w:val="000E4B34"/>
    <w:rsid w:val="00674A65"/>
    <w:rsid w:val="007510C3"/>
    <w:rsid w:val="007B1FBF"/>
    <w:rsid w:val="0090726F"/>
    <w:rsid w:val="009A256C"/>
    <w:rsid w:val="009E28BE"/>
    <w:rsid w:val="00A83A61"/>
    <w:rsid w:val="00BB5DBD"/>
    <w:rsid w:val="00C25FB9"/>
    <w:rsid w:val="00E9640E"/>
    <w:rsid w:val="00F7025D"/>
    <w:rsid w:val="00F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50B0"/>
  <w15:docId w15:val="{53F43736-D777-4DEB-BDA0-4185322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C3"/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A6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A6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A6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A6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A6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A61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A61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A61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A6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3A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A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A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A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A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A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83A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3A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6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3A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83A61"/>
    <w:rPr>
      <w:b/>
      <w:bCs/>
    </w:rPr>
  </w:style>
  <w:style w:type="character" w:styleId="Emphasis">
    <w:name w:val="Emphasis"/>
    <w:basedOn w:val="DefaultParagraphFont"/>
    <w:uiPriority w:val="20"/>
    <w:qFormat/>
    <w:rsid w:val="00A83A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83A61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A83A61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3A61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3A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A61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A61"/>
    <w:rPr>
      <w:b/>
      <w:i/>
      <w:sz w:val="24"/>
    </w:rPr>
  </w:style>
  <w:style w:type="character" w:styleId="SubtleEmphasis">
    <w:name w:val="Subtle Emphasis"/>
    <w:uiPriority w:val="19"/>
    <w:qFormat/>
    <w:rsid w:val="00A83A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83A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3A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3A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3A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A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ColorectalSpecialist</dc:creator>
  <cp:lastModifiedBy>David Reed</cp:lastModifiedBy>
  <cp:revision>5</cp:revision>
  <dcterms:created xsi:type="dcterms:W3CDTF">2022-04-12T22:00:00Z</dcterms:created>
  <dcterms:modified xsi:type="dcterms:W3CDTF">2022-04-13T10:24:00Z</dcterms:modified>
</cp:coreProperties>
</file>